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7FED9" w14:textId="3A967CB1" w:rsidR="007152E5" w:rsidRPr="00A00350" w:rsidRDefault="00BA2E03" w:rsidP="004F0596">
      <w:pPr>
        <w:pStyle w:val="NormalWeb"/>
        <w:spacing w:before="2" w:after="2"/>
        <w:rPr>
          <w:rFonts w:ascii="Arial" w:hAnsi="Arial" w:cs="Arial"/>
          <w:b/>
          <w:sz w:val="28"/>
          <w:szCs w:val="22"/>
          <w:u w:val="single"/>
        </w:rPr>
      </w:pPr>
      <w:r w:rsidRPr="00A00350">
        <w:rPr>
          <w:rFonts w:ascii="Arial" w:hAnsi="Arial" w:cs="Arial"/>
          <w:noProof/>
          <w:u w:val="single"/>
        </w:rPr>
        <w:drawing>
          <wp:anchor distT="0" distB="0" distL="114300" distR="114300" simplePos="0" relativeHeight="251659264" behindDoc="0" locked="0" layoutInCell="1" allowOverlap="1" wp14:anchorId="11A3DC6C" wp14:editId="60DD3387">
            <wp:simplePos x="0" y="0"/>
            <wp:positionH relativeFrom="margin">
              <wp:posOffset>0</wp:posOffset>
            </wp:positionH>
            <wp:positionV relativeFrom="margin">
              <wp:posOffset>-119030</wp:posOffset>
            </wp:positionV>
            <wp:extent cx="1631315" cy="1554480"/>
            <wp:effectExtent l="0" t="0" r="0" b="0"/>
            <wp:wrapSquare wrapText="bothSides"/>
            <wp:docPr id="11" name="Picture 11" descr="Macintosh HD:Users:clairetoms:Desktop:Screen Shot 2017-06-07 at 15.2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toms:Desktop:Screen Shot 2017-06-07 at 15.20.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1315"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417F" w:rsidRPr="00A00350">
        <w:rPr>
          <w:rFonts w:ascii="Arial" w:hAnsi="Arial" w:cs="Arial"/>
          <w:b/>
          <w:sz w:val="28"/>
          <w:szCs w:val="22"/>
          <w:u w:val="single"/>
        </w:rPr>
        <w:t xml:space="preserve">1:9 </w:t>
      </w:r>
      <w:r w:rsidRPr="00A00350">
        <w:rPr>
          <w:rFonts w:ascii="Arial" w:hAnsi="Arial" w:cs="Arial"/>
          <w:b/>
          <w:sz w:val="28"/>
          <w:szCs w:val="22"/>
          <w:u w:val="single"/>
        </w:rPr>
        <w:t>STAFF GRIEVANCE POLICY</w:t>
      </w:r>
      <w:r w:rsidR="0060417F" w:rsidRPr="00A00350">
        <w:rPr>
          <w:rFonts w:ascii="Arial" w:hAnsi="Arial" w:cs="Arial"/>
          <w:b/>
          <w:sz w:val="28"/>
          <w:szCs w:val="22"/>
          <w:u w:val="single"/>
        </w:rPr>
        <w:t xml:space="preserve"> </w:t>
      </w:r>
    </w:p>
    <w:p w14:paraId="2D688E0B" w14:textId="0842DF6E" w:rsidR="004F0596" w:rsidRPr="00A00350" w:rsidRDefault="004F0596" w:rsidP="004F0596">
      <w:pPr>
        <w:pStyle w:val="NormalWeb"/>
        <w:spacing w:before="2" w:after="2"/>
        <w:rPr>
          <w:rFonts w:ascii="Arial" w:hAnsi="Arial" w:cs="Arial"/>
          <w:b/>
          <w:sz w:val="28"/>
          <w:szCs w:val="22"/>
        </w:rPr>
      </w:pPr>
    </w:p>
    <w:p w14:paraId="05124D28" w14:textId="77777777" w:rsidR="00BA2E03" w:rsidRPr="00A00350" w:rsidRDefault="00BA2E03" w:rsidP="00BA2E03">
      <w:pPr>
        <w:rPr>
          <w:rFonts w:ascii="Arial" w:hAnsi="Arial" w:cs="Arial"/>
        </w:rPr>
      </w:pPr>
    </w:p>
    <w:p w14:paraId="2A26B63F" w14:textId="7A60FD29" w:rsidR="00BA2E03" w:rsidRPr="00A00350" w:rsidRDefault="00BA2E03" w:rsidP="00BA2E03">
      <w:pPr>
        <w:pStyle w:val="NoSpacing"/>
        <w:rPr>
          <w:rFonts w:ascii="Arial" w:hAnsi="Arial" w:cs="Arial"/>
        </w:rPr>
      </w:pPr>
      <w:r w:rsidRPr="00A00350">
        <w:rPr>
          <w:rFonts w:ascii="Arial" w:hAnsi="Arial" w:cs="Arial"/>
        </w:rPr>
        <w:t xml:space="preserve">Written by: Claire Toms and Tina Alder                                                                          Date: </w:t>
      </w:r>
      <w:r w:rsidR="00054236" w:rsidRPr="00A00350">
        <w:rPr>
          <w:rFonts w:ascii="Arial" w:hAnsi="Arial" w:cs="Arial"/>
        </w:rPr>
        <w:t>1.09.2</w:t>
      </w:r>
      <w:r w:rsidR="00443821" w:rsidRPr="00A00350">
        <w:rPr>
          <w:rFonts w:ascii="Arial" w:hAnsi="Arial" w:cs="Arial"/>
        </w:rPr>
        <w:t>2</w:t>
      </w:r>
      <w:r w:rsidR="005D6ADB" w:rsidRPr="00A00350">
        <w:rPr>
          <w:rFonts w:ascii="Arial" w:hAnsi="Arial" w:cs="Arial"/>
        </w:rPr>
        <w:t xml:space="preserve"> – reviewed </w:t>
      </w:r>
      <w:r w:rsidR="00A00350">
        <w:rPr>
          <w:rFonts w:ascii="Arial" w:hAnsi="Arial" w:cs="Arial"/>
        </w:rPr>
        <w:t>28.8.25</w:t>
      </w:r>
    </w:p>
    <w:p w14:paraId="2A2A6A00" w14:textId="77777777" w:rsidR="00BA2E03" w:rsidRPr="00A00350" w:rsidRDefault="00BA2E03" w:rsidP="00BA2E03">
      <w:pPr>
        <w:rPr>
          <w:rFonts w:ascii="Arial" w:hAnsi="Arial" w:cs="Arial"/>
        </w:rPr>
      </w:pPr>
    </w:p>
    <w:p w14:paraId="3831570B" w14:textId="77777777" w:rsidR="00BA2E03" w:rsidRPr="00A00350" w:rsidRDefault="00BA2E03" w:rsidP="00BA2E03">
      <w:pPr>
        <w:rPr>
          <w:rFonts w:ascii="Arial" w:hAnsi="Arial" w:cs="Arial"/>
        </w:rPr>
      </w:pPr>
    </w:p>
    <w:p w14:paraId="08822D58" w14:textId="77777777" w:rsidR="00BA2E03" w:rsidRPr="00A00350" w:rsidRDefault="00BA2E03" w:rsidP="004F0596">
      <w:pPr>
        <w:pStyle w:val="NormalWeb"/>
        <w:spacing w:before="2" w:after="2"/>
        <w:rPr>
          <w:rFonts w:ascii="Arial" w:hAnsi="Arial" w:cs="Arial"/>
          <w:b/>
          <w:sz w:val="28"/>
          <w:szCs w:val="22"/>
        </w:rPr>
      </w:pPr>
    </w:p>
    <w:p w14:paraId="5419D89D" w14:textId="77777777" w:rsidR="00A00350" w:rsidRPr="00A00350" w:rsidRDefault="00A00350" w:rsidP="00A00350">
      <w:pPr>
        <w:spacing w:before="100" w:beforeAutospacing="1" w:after="100" w:afterAutospacing="1"/>
        <w:outlineLvl w:val="2"/>
        <w:rPr>
          <w:rFonts w:ascii="Arial" w:eastAsia="Times New Roman" w:hAnsi="Arial" w:cs="Arial"/>
          <w:b/>
          <w:bCs/>
          <w:color w:val="000000"/>
          <w:sz w:val="36"/>
          <w:szCs w:val="36"/>
          <w:u w:val="single"/>
          <w:lang w:val="en-GB" w:eastAsia="en-GB"/>
        </w:rPr>
      </w:pPr>
      <w:r w:rsidRPr="00A00350">
        <w:rPr>
          <w:rFonts w:ascii="Arial" w:eastAsia="Times New Roman" w:hAnsi="Arial" w:cs="Arial"/>
          <w:b/>
          <w:bCs/>
          <w:color w:val="000000"/>
          <w:sz w:val="36"/>
          <w:szCs w:val="36"/>
          <w:u w:val="single"/>
          <w:lang w:val="en-GB" w:eastAsia="en-GB"/>
        </w:rPr>
        <w:t>Policy Statement</w:t>
      </w:r>
    </w:p>
    <w:p w14:paraId="7E97D43A" w14:textId="77777777" w:rsidR="00A00350" w:rsidRPr="004F2C43" w:rsidRDefault="00A00350" w:rsidP="00A00350">
      <w:pPr>
        <w:spacing w:before="100" w:beforeAutospacing="1" w:after="100" w:afterAutospacing="1"/>
        <w:rPr>
          <w:rFonts w:ascii="Arial" w:eastAsia="Times New Roman" w:hAnsi="Arial" w:cs="Arial"/>
          <w:color w:val="000000"/>
          <w:lang w:val="en-GB" w:eastAsia="en-GB"/>
        </w:rPr>
      </w:pPr>
      <w:r w:rsidRPr="00A00350">
        <w:rPr>
          <w:rFonts w:ascii="Arial" w:eastAsia="Times New Roman" w:hAnsi="Arial" w:cs="Arial"/>
          <w:color w:val="000000"/>
          <w:lang w:val="en-GB" w:eastAsia="en-GB"/>
        </w:rPr>
        <w:t>The aim of the Grievance Procedure is to encourage consistency, transparency and fairness in the handling of workplace problems or complaints. It should allow the employer to seek an informal resolution where appropriate but allow for more formal proceedings should the circumstances demand. Also see the </w:t>
      </w:r>
      <w:r w:rsidRPr="004F2C43">
        <w:rPr>
          <w:rFonts w:ascii="Arial" w:eastAsia="Times New Roman" w:hAnsi="Arial" w:cs="Arial"/>
          <w:color w:val="000000"/>
          <w:lang w:val="en-GB" w:eastAsia="en-GB"/>
        </w:rPr>
        <w:t>Prevent Duty and Staff Behaviour policies.</w:t>
      </w:r>
    </w:p>
    <w:p w14:paraId="21B5A311" w14:textId="77777777" w:rsidR="00A00350" w:rsidRPr="00A00350" w:rsidRDefault="00A00350" w:rsidP="00A00350">
      <w:pPr>
        <w:spacing w:before="100" w:beforeAutospacing="1" w:after="100" w:afterAutospacing="1"/>
        <w:rPr>
          <w:rFonts w:ascii="Arial" w:eastAsia="Times New Roman" w:hAnsi="Arial" w:cs="Arial"/>
          <w:color w:val="000000"/>
          <w:lang w:val="en-GB" w:eastAsia="en-GB"/>
        </w:rPr>
      </w:pPr>
      <w:r w:rsidRPr="00A00350">
        <w:rPr>
          <w:rFonts w:ascii="Arial" w:eastAsia="Times New Roman" w:hAnsi="Arial" w:cs="Arial"/>
          <w:color w:val="000000"/>
          <w:lang w:val="en-GB" w:eastAsia="en-GB"/>
        </w:rPr>
        <w:t>A ‘grievance’ is a complaint by an employee about action which their employer has taken or is contemplating taking in relation to them.</w:t>
      </w:r>
    </w:p>
    <w:p w14:paraId="503D8F87" w14:textId="77777777" w:rsidR="00A00350" w:rsidRPr="00A00350" w:rsidRDefault="00A00350" w:rsidP="00A00350">
      <w:pPr>
        <w:spacing w:before="100" w:beforeAutospacing="1" w:after="100" w:afterAutospacing="1"/>
        <w:rPr>
          <w:rFonts w:ascii="Arial" w:eastAsia="Times New Roman" w:hAnsi="Arial" w:cs="Arial"/>
          <w:color w:val="000000"/>
          <w:lang w:val="en-GB" w:eastAsia="en-GB"/>
        </w:rPr>
      </w:pPr>
      <w:r w:rsidRPr="004F2C43">
        <w:rPr>
          <w:rFonts w:ascii="Arial" w:eastAsia="Times New Roman" w:hAnsi="Arial" w:cs="Arial"/>
          <w:color w:val="000000"/>
          <w:lang w:val="en-GB" w:eastAsia="en-GB"/>
        </w:rPr>
        <w:t xml:space="preserve">This policy is written in line with the 2025 EYFS statutory requirements and employment law. All grievances will be handled </w:t>
      </w:r>
      <w:proofErr w:type="gramStart"/>
      <w:r w:rsidRPr="004F2C43">
        <w:rPr>
          <w:rFonts w:ascii="Arial" w:eastAsia="Times New Roman" w:hAnsi="Arial" w:cs="Arial"/>
          <w:color w:val="000000"/>
          <w:lang w:val="en-GB" w:eastAsia="en-GB"/>
        </w:rPr>
        <w:t>with regard to</w:t>
      </w:r>
      <w:proofErr w:type="gramEnd"/>
      <w:r w:rsidRPr="004F2C43">
        <w:rPr>
          <w:rFonts w:ascii="Arial" w:eastAsia="Times New Roman" w:hAnsi="Arial" w:cs="Arial"/>
          <w:color w:val="000000"/>
          <w:lang w:val="en-GB" w:eastAsia="en-GB"/>
        </w:rPr>
        <w:t xml:space="preserve"> safeguarding, equality, diversity and inclusion</w:t>
      </w:r>
      <w:r w:rsidRPr="00A00350">
        <w:rPr>
          <w:rFonts w:ascii="Arial" w:eastAsia="Times New Roman" w:hAnsi="Arial" w:cs="Arial"/>
          <w:b/>
          <w:bCs/>
          <w:color w:val="000000"/>
          <w:lang w:val="en-GB" w:eastAsia="en-GB"/>
        </w:rPr>
        <w:t>.</w:t>
      </w:r>
    </w:p>
    <w:p w14:paraId="64B80B67" w14:textId="77777777" w:rsidR="00A00350" w:rsidRPr="00A00350" w:rsidRDefault="00D61043" w:rsidP="00A00350">
      <w:pPr>
        <w:rPr>
          <w:rFonts w:ascii="Arial" w:eastAsia="Times New Roman" w:hAnsi="Arial" w:cs="Arial"/>
          <w:lang w:val="en-GB" w:eastAsia="en-GB"/>
        </w:rPr>
      </w:pPr>
      <w:r w:rsidRPr="00D61043">
        <w:rPr>
          <w:rFonts w:ascii="Arial" w:eastAsia="Times New Roman" w:hAnsi="Arial" w:cs="Arial"/>
          <w:noProof/>
          <w:lang w:val="en-GB" w:eastAsia="en-GB"/>
        </w:rPr>
        <w:pict w14:anchorId="12EEBBCC">
          <v:rect id="_x0000_i1028" alt="" style="width:451.3pt;height:.05pt;mso-width-percent:0;mso-height-percent:0;mso-width-percent:0;mso-height-percent:0" o:hralign="center" o:hrstd="t" o:hr="t" fillcolor="#a0a0a0" stroked="f"/>
        </w:pict>
      </w:r>
    </w:p>
    <w:p w14:paraId="039A54B3" w14:textId="77777777" w:rsidR="00A00350" w:rsidRPr="00A00350" w:rsidRDefault="00A00350" w:rsidP="00A00350">
      <w:pPr>
        <w:spacing w:before="100" w:beforeAutospacing="1" w:after="100" w:afterAutospacing="1"/>
        <w:outlineLvl w:val="2"/>
        <w:rPr>
          <w:rFonts w:ascii="Arial" w:eastAsia="Times New Roman" w:hAnsi="Arial" w:cs="Arial"/>
          <w:b/>
          <w:bCs/>
          <w:color w:val="000000"/>
          <w:sz w:val="27"/>
          <w:szCs w:val="27"/>
          <w:lang w:val="en-GB" w:eastAsia="en-GB"/>
        </w:rPr>
      </w:pPr>
      <w:r w:rsidRPr="00A00350">
        <w:rPr>
          <w:rFonts w:ascii="Arial" w:eastAsia="Times New Roman" w:hAnsi="Arial" w:cs="Arial"/>
          <w:b/>
          <w:bCs/>
          <w:color w:val="000000"/>
          <w:sz w:val="27"/>
          <w:szCs w:val="27"/>
          <w:lang w:val="en-GB" w:eastAsia="en-GB"/>
        </w:rPr>
        <w:t>Procedure</w:t>
      </w:r>
    </w:p>
    <w:p w14:paraId="52B0082E" w14:textId="77777777" w:rsidR="00A00350" w:rsidRPr="00A00350" w:rsidRDefault="00A00350" w:rsidP="00A00350">
      <w:pPr>
        <w:spacing w:before="100" w:beforeAutospacing="1" w:after="100" w:afterAutospacing="1"/>
        <w:outlineLvl w:val="3"/>
        <w:rPr>
          <w:rFonts w:ascii="Arial" w:eastAsia="Times New Roman" w:hAnsi="Arial" w:cs="Arial"/>
          <w:b/>
          <w:bCs/>
          <w:color w:val="000000"/>
          <w:lang w:val="en-GB" w:eastAsia="en-GB"/>
        </w:rPr>
      </w:pPr>
      <w:r w:rsidRPr="00A00350">
        <w:rPr>
          <w:rFonts w:ascii="Arial" w:eastAsia="Times New Roman" w:hAnsi="Arial" w:cs="Arial"/>
          <w:b/>
          <w:bCs/>
          <w:color w:val="000000"/>
          <w:lang w:val="en-GB" w:eastAsia="en-GB"/>
        </w:rPr>
        <w:t>1. Statement of Grievance</w:t>
      </w:r>
    </w:p>
    <w:p w14:paraId="4636AC8B" w14:textId="77777777" w:rsidR="00A00350" w:rsidRPr="00A00350" w:rsidRDefault="00A00350" w:rsidP="00A00350">
      <w:pPr>
        <w:numPr>
          <w:ilvl w:val="0"/>
          <w:numId w:val="13"/>
        </w:numPr>
        <w:spacing w:before="100" w:beforeAutospacing="1" w:after="100" w:afterAutospacing="1"/>
        <w:rPr>
          <w:rFonts w:ascii="Arial" w:eastAsia="Times New Roman" w:hAnsi="Arial" w:cs="Arial"/>
          <w:color w:val="000000"/>
          <w:lang w:val="en-GB" w:eastAsia="en-GB"/>
        </w:rPr>
      </w:pPr>
      <w:r w:rsidRPr="00A00350">
        <w:rPr>
          <w:rFonts w:ascii="Arial" w:eastAsia="Times New Roman" w:hAnsi="Arial" w:cs="Arial"/>
          <w:color w:val="000000"/>
          <w:lang w:val="en-GB" w:eastAsia="en-GB"/>
        </w:rPr>
        <w:t>The employee must set out the grievance in writing and send it to the Pre-school Manager.</w:t>
      </w:r>
    </w:p>
    <w:p w14:paraId="3A86368D" w14:textId="568A2462" w:rsidR="00A00350" w:rsidRPr="004F2C43" w:rsidRDefault="00A00350" w:rsidP="00A00350">
      <w:pPr>
        <w:numPr>
          <w:ilvl w:val="0"/>
          <w:numId w:val="13"/>
        </w:numPr>
        <w:spacing w:before="100" w:beforeAutospacing="1" w:after="100" w:afterAutospacing="1"/>
        <w:rPr>
          <w:rFonts w:ascii="Arial" w:eastAsia="Times New Roman" w:hAnsi="Arial" w:cs="Arial"/>
          <w:color w:val="000000"/>
          <w:lang w:val="en-GB" w:eastAsia="en-GB"/>
        </w:rPr>
      </w:pPr>
      <w:r w:rsidRPr="004F2C43">
        <w:rPr>
          <w:rFonts w:ascii="Arial" w:eastAsia="Times New Roman" w:hAnsi="Arial" w:cs="Arial"/>
          <w:color w:val="000000"/>
          <w:lang w:val="en-GB" w:eastAsia="en-GB"/>
        </w:rPr>
        <w:t>If the grievance relates to the Manager, it should be submitted to the Designated Safeguarding Lead (DSL).</w:t>
      </w:r>
    </w:p>
    <w:p w14:paraId="49E781D5" w14:textId="77777777" w:rsidR="00A00350" w:rsidRPr="00A00350" w:rsidRDefault="00D61043" w:rsidP="00A00350">
      <w:pPr>
        <w:rPr>
          <w:rFonts w:ascii="Arial" w:eastAsia="Times New Roman" w:hAnsi="Arial" w:cs="Arial"/>
          <w:lang w:val="en-GB" w:eastAsia="en-GB"/>
        </w:rPr>
      </w:pPr>
      <w:r w:rsidRPr="00D61043">
        <w:rPr>
          <w:rFonts w:ascii="Arial" w:eastAsia="Times New Roman" w:hAnsi="Arial" w:cs="Arial"/>
          <w:noProof/>
          <w:lang w:val="en-GB" w:eastAsia="en-GB"/>
        </w:rPr>
        <w:pict w14:anchorId="6BA736D5">
          <v:rect id="_x0000_i1027" alt="" style="width:451.3pt;height:.05pt;mso-width-percent:0;mso-height-percent:0;mso-width-percent:0;mso-height-percent:0" o:hralign="center" o:hrstd="t" o:hr="t" fillcolor="#a0a0a0" stroked="f"/>
        </w:pict>
      </w:r>
    </w:p>
    <w:p w14:paraId="516CB493" w14:textId="77777777" w:rsidR="00A00350" w:rsidRPr="00A00350" w:rsidRDefault="00A00350" w:rsidP="00A00350">
      <w:pPr>
        <w:spacing w:before="100" w:beforeAutospacing="1" w:after="100" w:afterAutospacing="1"/>
        <w:outlineLvl w:val="3"/>
        <w:rPr>
          <w:rFonts w:ascii="Arial" w:eastAsia="Times New Roman" w:hAnsi="Arial" w:cs="Arial"/>
          <w:b/>
          <w:bCs/>
          <w:color w:val="000000"/>
          <w:lang w:val="en-GB" w:eastAsia="en-GB"/>
        </w:rPr>
      </w:pPr>
      <w:r w:rsidRPr="00A00350">
        <w:rPr>
          <w:rFonts w:ascii="Arial" w:eastAsia="Times New Roman" w:hAnsi="Arial" w:cs="Arial"/>
          <w:b/>
          <w:bCs/>
          <w:color w:val="000000"/>
          <w:lang w:val="en-GB" w:eastAsia="en-GB"/>
        </w:rPr>
        <w:t>2. The Meeting</w:t>
      </w:r>
    </w:p>
    <w:p w14:paraId="52585054" w14:textId="77777777" w:rsidR="00A00350" w:rsidRPr="00A00350" w:rsidRDefault="00A00350" w:rsidP="00A00350">
      <w:pPr>
        <w:numPr>
          <w:ilvl w:val="0"/>
          <w:numId w:val="14"/>
        </w:numPr>
        <w:spacing w:before="100" w:beforeAutospacing="1" w:after="100" w:afterAutospacing="1"/>
        <w:rPr>
          <w:rFonts w:ascii="Arial" w:eastAsia="Times New Roman" w:hAnsi="Arial" w:cs="Arial"/>
          <w:color w:val="000000"/>
          <w:lang w:val="en-GB" w:eastAsia="en-GB"/>
        </w:rPr>
      </w:pPr>
      <w:r w:rsidRPr="00A00350">
        <w:rPr>
          <w:rFonts w:ascii="Arial" w:eastAsia="Times New Roman" w:hAnsi="Arial" w:cs="Arial"/>
          <w:color w:val="000000"/>
          <w:lang w:val="en-GB" w:eastAsia="en-GB"/>
        </w:rPr>
        <w:t>The Pre-school Manager must invite the employee to attend a meeting to discuss the grievance. The meeting must not take place unless:</w:t>
      </w:r>
    </w:p>
    <w:p w14:paraId="210E9A0F" w14:textId="77777777" w:rsidR="00A00350" w:rsidRPr="00A00350" w:rsidRDefault="00A00350" w:rsidP="00A00350">
      <w:pPr>
        <w:numPr>
          <w:ilvl w:val="1"/>
          <w:numId w:val="14"/>
        </w:numPr>
        <w:spacing w:before="100" w:beforeAutospacing="1" w:after="100" w:afterAutospacing="1"/>
        <w:rPr>
          <w:rFonts w:ascii="Arial" w:eastAsia="Times New Roman" w:hAnsi="Arial" w:cs="Arial"/>
          <w:color w:val="000000"/>
          <w:lang w:val="en-GB" w:eastAsia="en-GB"/>
        </w:rPr>
      </w:pPr>
      <w:r w:rsidRPr="00A00350">
        <w:rPr>
          <w:rFonts w:ascii="Arial" w:eastAsia="Times New Roman" w:hAnsi="Arial" w:cs="Arial"/>
          <w:color w:val="000000"/>
          <w:lang w:val="en-GB" w:eastAsia="en-GB"/>
        </w:rPr>
        <w:t>The employee has informed the Pre-school Manager in writing of the grievance.</w:t>
      </w:r>
    </w:p>
    <w:p w14:paraId="4838E85F" w14:textId="77777777" w:rsidR="00A00350" w:rsidRPr="00A00350" w:rsidRDefault="00A00350" w:rsidP="00A00350">
      <w:pPr>
        <w:numPr>
          <w:ilvl w:val="1"/>
          <w:numId w:val="14"/>
        </w:numPr>
        <w:spacing w:before="100" w:beforeAutospacing="1" w:after="100" w:afterAutospacing="1"/>
        <w:rPr>
          <w:rFonts w:ascii="Arial" w:eastAsia="Times New Roman" w:hAnsi="Arial" w:cs="Arial"/>
          <w:color w:val="000000"/>
          <w:lang w:val="en-GB" w:eastAsia="en-GB"/>
        </w:rPr>
      </w:pPr>
      <w:r w:rsidRPr="00A00350">
        <w:rPr>
          <w:rFonts w:ascii="Arial" w:eastAsia="Times New Roman" w:hAnsi="Arial" w:cs="Arial"/>
          <w:color w:val="000000"/>
          <w:lang w:val="en-GB" w:eastAsia="en-GB"/>
        </w:rPr>
        <w:t>The Pre-school Manager has had a reasonable opportunity to consider a response.</w:t>
      </w:r>
    </w:p>
    <w:p w14:paraId="4A3763D2" w14:textId="77777777" w:rsidR="00A00350" w:rsidRPr="00A00350" w:rsidRDefault="00A00350" w:rsidP="00A00350">
      <w:pPr>
        <w:numPr>
          <w:ilvl w:val="0"/>
          <w:numId w:val="14"/>
        </w:numPr>
        <w:spacing w:before="100" w:beforeAutospacing="1" w:after="100" w:afterAutospacing="1"/>
        <w:rPr>
          <w:rFonts w:ascii="Arial" w:eastAsia="Times New Roman" w:hAnsi="Arial" w:cs="Arial"/>
          <w:color w:val="000000"/>
          <w:lang w:val="en-GB" w:eastAsia="en-GB"/>
        </w:rPr>
      </w:pPr>
      <w:r w:rsidRPr="00A00350">
        <w:rPr>
          <w:rFonts w:ascii="Arial" w:eastAsia="Times New Roman" w:hAnsi="Arial" w:cs="Arial"/>
          <w:color w:val="000000"/>
          <w:lang w:val="en-GB" w:eastAsia="en-GB"/>
        </w:rPr>
        <w:t>The employee must take all reasonable steps to attend the meeting.</w:t>
      </w:r>
    </w:p>
    <w:p w14:paraId="49FD4AED" w14:textId="77777777" w:rsidR="00A00350" w:rsidRPr="004F2C43" w:rsidRDefault="00A00350" w:rsidP="00A00350">
      <w:pPr>
        <w:numPr>
          <w:ilvl w:val="0"/>
          <w:numId w:val="14"/>
        </w:numPr>
        <w:spacing w:before="100" w:beforeAutospacing="1" w:after="100" w:afterAutospacing="1"/>
        <w:rPr>
          <w:rFonts w:ascii="Arial" w:eastAsia="Times New Roman" w:hAnsi="Arial" w:cs="Arial"/>
          <w:color w:val="000000"/>
          <w:lang w:val="en-GB" w:eastAsia="en-GB"/>
        </w:rPr>
      </w:pPr>
      <w:r w:rsidRPr="00A00350">
        <w:rPr>
          <w:rFonts w:ascii="Arial" w:eastAsia="Times New Roman" w:hAnsi="Arial" w:cs="Arial"/>
          <w:color w:val="000000"/>
          <w:lang w:val="en-GB" w:eastAsia="en-GB"/>
        </w:rPr>
        <w:t>The employee and Pre-school Manager are each permitted to be accompanied by one person, should they so wish. </w:t>
      </w:r>
      <w:r w:rsidRPr="004F2C43">
        <w:rPr>
          <w:rFonts w:ascii="Arial" w:eastAsia="Times New Roman" w:hAnsi="Arial" w:cs="Arial"/>
          <w:color w:val="000000"/>
          <w:lang w:val="en-GB" w:eastAsia="en-GB"/>
        </w:rPr>
        <w:t>This may be a colleague or trade union representative.</w:t>
      </w:r>
    </w:p>
    <w:p w14:paraId="1530458F" w14:textId="77777777" w:rsidR="00A00350" w:rsidRPr="00A00350" w:rsidRDefault="00A00350" w:rsidP="00A00350">
      <w:pPr>
        <w:numPr>
          <w:ilvl w:val="0"/>
          <w:numId w:val="14"/>
        </w:numPr>
        <w:spacing w:before="100" w:beforeAutospacing="1" w:after="100" w:afterAutospacing="1"/>
        <w:rPr>
          <w:rFonts w:ascii="Arial" w:eastAsia="Times New Roman" w:hAnsi="Arial" w:cs="Arial"/>
          <w:color w:val="000000"/>
          <w:lang w:val="en-GB" w:eastAsia="en-GB"/>
        </w:rPr>
      </w:pPr>
      <w:r w:rsidRPr="00A00350">
        <w:rPr>
          <w:rFonts w:ascii="Arial" w:eastAsia="Times New Roman" w:hAnsi="Arial" w:cs="Arial"/>
          <w:color w:val="000000"/>
          <w:lang w:val="en-GB" w:eastAsia="en-GB"/>
        </w:rPr>
        <w:t>Minutes of the meeting will be taken.</w:t>
      </w:r>
    </w:p>
    <w:p w14:paraId="77E94228" w14:textId="77777777" w:rsidR="00A00350" w:rsidRPr="00A00350" w:rsidRDefault="00A00350" w:rsidP="00A00350">
      <w:pPr>
        <w:numPr>
          <w:ilvl w:val="0"/>
          <w:numId w:val="14"/>
        </w:numPr>
        <w:spacing w:before="100" w:beforeAutospacing="1" w:after="100" w:afterAutospacing="1"/>
        <w:rPr>
          <w:rFonts w:ascii="Arial" w:eastAsia="Times New Roman" w:hAnsi="Arial" w:cs="Arial"/>
          <w:color w:val="000000"/>
          <w:lang w:val="en-GB" w:eastAsia="en-GB"/>
        </w:rPr>
      </w:pPr>
      <w:r w:rsidRPr="00A00350">
        <w:rPr>
          <w:rFonts w:ascii="Arial" w:eastAsia="Times New Roman" w:hAnsi="Arial" w:cs="Arial"/>
          <w:color w:val="000000"/>
          <w:lang w:val="en-GB" w:eastAsia="en-GB"/>
        </w:rPr>
        <w:lastRenderedPageBreak/>
        <w:t>The Pre-school Manager must inform the employee in writing of their response to the grievance and notify them of the right to appeal against the decision if they are not satisfied with it.</w:t>
      </w:r>
    </w:p>
    <w:p w14:paraId="4A9BF61C" w14:textId="77777777" w:rsidR="00A00350" w:rsidRPr="004F2C43" w:rsidRDefault="00A00350" w:rsidP="00A00350">
      <w:pPr>
        <w:numPr>
          <w:ilvl w:val="0"/>
          <w:numId w:val="14"/>
        </w:numPr>
        <w:spacing w:before="100" w:beforeAutospacing="1" w:after="100" w:afterAutospacing="1"/>
        <w:rPr>
          <w:rFonts w:ascii="Arial" w:eastAsia="Times New Roman" w:hAnsi="Arial" w:cs="Arial"/>
          <w:color w:val="000000"/>
          <w:lang w:val="en-GB" w:eastAsia="en-GB"/>
        </w:rPr>
      </w:pPr>
      <w:r w:rsidRPr="004F2C43">
        <w:rPr>
          <w:rFonts w:ascii="Arial" w:eastAsia="Times New Roman" w:hAnsi="Arial" w:cs="Arial"/>
          <w:color w:val="000000"/>
          <w:lang w:val="en-GB" w:eastAsia="en-GB"/>
        </w:rPr>
        <w:t>Where a grievance raises safeguarding concerns, the matter must also be referred to the DSL and, where appropriate, to Ofsted and/or the Local Authority Designated Officer (LADO), in line with EYFS 2025 requirements.</w:t>
      </w:r>
    </w:p>
    <w:p w14:paraId="5C3D7A7E" w14:textId="77777777" w:rsidR="00A00350" w:rsidRPr="00A00350" w:rsidRDefault="00D61043" w:rsidP="00A00350">
      <w:pPr>
        <w:rPr>
          <w:rFonts w:ascii="Arial" w:eastAsia="Times New Roman" w:hAnsi="Arial" w:cs="Arial"/>
          <w:lang w:val="en-GB" w:eastAsia="en-GB"/>
        </w:rPr>
      </w:pPr>
      <w:r w:rsidRPr="00D61043">
        <w:rPr>
          <w:rFonts w:ascii="Arial" w:eastAsia="Times New Roman" w:hAnsi="Arial" w:cs="Arial"/>
          <w:noProof/>
          <w:lang w:val="en-GB" w:eastAsia="en-GB"/>
        </w:rPr>
        <w:pict w14:anchorId="08EF6C4A">
          <v:rect id="_x0000_i1026" alt="" style="width:451.3pt;height:.05pt;mso-width-percent:0;mso-height-percent:0;mso-width-percent:0;mso-height-percent:0" o:hralign="center" o:hrstd="t" o:hr="t" fillcolor="#a0a0a0" stroked="f"/>
        </w:pict>
      </w:r>
    </w:p>
    <w:p w14:paraId="3D912A4F" w14:textId="77777777" w:rsidR="00A00350" w:rsidRPr="00A00350" w:rsidRDefault="00A00350" w:rsidP="00A00350">
      <w:pPr>
        <w:spacing w:before="100" w:beforeAutospacing="1" w:after="100" w:afterAutospacing="1"/>
        <w:outlineLvl w:val="3"/>
        <w:rPr>
          <w:rFonts w:ascii="Arial" w:eastAsia="Times New Roman" w:hAnsi="Arial" w:cs="Arial"/>
          <w:b/>
          <w:bCs/>
          <w:color w:val="000000"/>
          <w:lang w:val="en-GB" w:eastAsia="en-GB"/>
        </w:rPr>
      </w:pPr>
      <w:r w:rsidRPr="00A00350">
        <w:rPr>
          <w:rFonts w:ascii="Arial" w:eastAsia="Times New Roman" w:hAnsi="Arial" w:cs="Arial"/>
          <w:b/>
          <w:bCs/>
          <w:color w:val="000000"/>
          <w:lang w:val="en-GB" w:eastAsia="en-GB"/>
        </w:rPr>
        <w:t>3. Appeal</w:t>
      </w:r>
    </w:p>
    <w:p w14:paraId="0511002E" w14:textId="77777777" w:rsidR="00A00350" w:rsidRPr="00A00350" w:rsidRDefault="00A00350" w:rsidP="00A00350">
      <w:pPr>
        <w:numPr>
          <w:ilvl w:val="0"/>
          <w:numId w:val="15"/>
        </w:numPr>
        <w:spacing w:before="100" w:beforeAutospacing="1" w:after="100" w:afterAutospacing="1"/>
        <w:rPr>
          <w:rFonts w:ascii="Arial" w:eastAsia="Times New Roman" w:hAnsi="Arial" w:cs="Arial"/>
          <w:color w:val="000000"/>
          <w:lang w:val="en-GB" w:eastAsia="en-GB"/>
        </w:rPr>
      </w:pPr>
      <w:r w:rsidRPr="00A00350">
        <w:rPr>
          <w:rFonts w:ascii="Arial" w:eastAsia="Times New Roman" w:hAnsi="Arial" w:cs="Arial"/>
          <w:color w:val="000000"/>
          <w:lang w:val="en-GB" w:eastAsia="en-GB"/>
        </w:rPr>
        <w:t>If the employee wishes to appeal, they must inform the Pre-school Manager in writing.</w:t>
      </w:r>
    </w:p>
    <w:p w14:paraId="78409244" w14:textId="77777777" w:rsidR="00A00350" w:rsidRPr="00A00350" w:rsidRDefault="00A00350" w:rsidP="00A00350">
      <w:pPr>
        <w:numPr>
          <w:ilvl w:val="0"/>
          <w:numId w:val="15"/>
        </w:numPr>
        <w:spacing w:before="100" w:beforeAutospacing="1" w:after="100" w:afterAutospacing="1"/>
        <w:rPr>
          <w:rFonts w:ascii="Arial" w:eastAsia="Times New Roman" w:hAnsi="Arial" w:cs="Arial"/>
          <w:color w:val="000000"/>
          <w:lang w:val="en-GB" w:eastAsia="en-GB"/>
        </w:rPr>
      </w:pPr>
      <w:r w:rsidRPr="00A00350">
        <w:rPr>
          <w:rFonts w:ascii="Arial" w:eastAsia="Times New Roman" w:hAnsi="Arial" w:cs="Arial"/>
          <w:color w:val="000000"/>
          <w:lang w:val="en-GB" w:eastAsia="en-GB"/>
        </w:rPr>
        <w:t>The Pre-school Manager must then invite them to attend a further meeting.</w:t>
      </w:r>
    </w:p>
    <w:p w14:paraId="60382553" w14:textId="77777777" w:rsidR="00A00350" w:rsidRPr="00A00350" w:rsidRDefault="00A00350" w:rsidP="00A00350">
      <w:pPr>
        <w:numPr>
          <w:ilvl w:val="0"/>
          <w:numId w:val="15"/>
        </w:numPr>
        <w:spacing w:before="100" w:beforeAutospacing="1" w:after="100" w:afterAutospacing="1"/>
        <w:rPr>
          <w:rFonts w:ascii="Arial" w:eastAsia="Times New Roman" w:hAnsi="Arial" w:cs="Arial"/>
          <w:color w:val="000000"/>
          <w:lang w:val="en-GB" w:eastAsia="en-GB"/>
        </w:rPr>
      </w:pPr>
      <w:r w:rsidRPr="00A00350">
        <w:rPr>
          <w:rFonts w:ascii="Arial" w:eastAsia="Times New Roman" w:hAnsi="Arial" w:cs="Arial"/>
          <w:color w:val="000000"/>
          <w:lang w:val="en-GB" w:eastAsia="en-GB"/>
        </w:rPr>
        <w:t>The employee must take all reasonable steps to attend the meeting.</w:t>
      </w:r>
    </w:p>
    <w:p w14:paraId="64FCCD46" w14:textId="77777777" w:rsidR="00A00350" w:rsidRPr="004F2C43" w:rsidRDefault="00A00350" w:rsidP="00A00350">
      <w:pPr>
        <w:numPr>
          <w:ilvl w:val="0"/>
          <w:numId w:val="15"/>
        </w:numPr>
        <w:spacing w:before="100" w:beforeAutospacing="1" w:after="100" w:afterAutospacing="1"/>
        <w:rPr>
          <w:rFonts w:ascii="Arial" w:eastAsia="Times New Roman" w:hAnsi="Arial" w:cs="Arial"/>
          <w:color w:val="000000"/>
          <w:lang w:val="en-GB" w:eastAsia="en-GB"/>
        </w:rPr>
      </w:pPr>
      <w:r w:rsidRPr="00A00350">
        <w:rPr>
          <w:rFonts w:ascii="Arial" w:eastAsia="Times New Roman" w:hAnsi="Arial" w:cs="Arial"/>
          <w:color w:val="000000"/>
          <w:lang w:val="en-GB" w:eastAsia="en-GB"/>
        </w:rPr>
        <w:t>After the appeal meeting the Managers must inform the employee of the final decision in writing. </w:t>
      </w:r>
      <w:r w:rsidRPr="004F2C43">
        <w:rPr>
          <w:rFonts w:ascii="Arial" w:eastAsia="Times New Roman" w:hAnsi="Arial" w:cs="Arial"/>
          <w:color w:val="000000"/>
          <w:lang w:val="en-GB" w:eastAsia="en-GB"/>
        </w:rPr>
        <w:t>This decision will be final.</w:t>
      </w:r>
    </w:p>
    <w:p w14:paraId="515BD464" w14:textId="77777777" w:rsidR="00A00350" w:rsidRPr="004F2C43" w:rsidRDefault="00A00350" w:rsidP="00A00350">
      <w:pPr>
        <w:numPr>
          <w:ilvl w:val="0"/>
          <w:numId w:val="15"/>
        </w:numPr>
        <w:spacing w:before="100" w:beforeAutospacing="1" w:after="100" w:afterAutospacing="1"/>
        <w:rPr>
          <w:rFonts w:ascii="Arial" w:eastAsia="Times New Roman" w:hAnsi="Arial" w:cs="Arial"/>
          <w:color w:val="000000"/>
          <w:lang w:val="en-GB" w:eastAsia="en-GB"/>
        </w:rPr>
      </w:pPr>
      <w:r w:rsidRPr="004F2C43">
        <w:rPr>
          <w:rFonts w:ascii="Arial" w:eastAsia="Times New Roman" w:hAnsi="Arial" w:cs="Arial"/>
          <w:color w:val="000000"/>
          <w:lang w:val="en-GB" w:eastAsia="en-GB"/>
        </w:rPr>
        <w:t>Records of grievances, meetings and outcomes will be kept securely and confidentially, in line with data protection requirements.</w:t>
      </w:r>
    </w:p>
    <w:p w14:paraId="4AEFD1A0" w14:textId="77777777" w:rsidR="00A00350" w:rsidRPr="00A00350" w:rsidRDefault="00D61043" w:rsidP="00A00350">
      <w:pPr>
        <w:rPr>
          <w:rFonts w:ascii="Arial" w:eastAsia="Times New Roman" w:hAnsi="Arial" w:cs="Arial"/>
          <w:lang w:val="en-GB" w:eastAsia="en-GB"/>
        </w:rPr>
      </w:pPr>
      <w:r w:rsidRPr="00D61043">
        <w:rPr>
          <w:rFonts w:ascii="Arial" w:eastAsia="Times New Roman" w:hAnsi="Arial" w:cs="Arial"/>
          <w:noProof/>
          <w:lang w:val="en-GB" w:eastAsia="en-GB"/>
        </w:rPr>
        <w:pict w14:anchorId="6419FD5E">
          <v:rect id="_x0000_i1025" alt="" style="width:451.3pt;height:.05pt;mso-width-percent:0;mso-height-percent:0;mso-width-percent:0;mso-height-percent:0" o:hralign="center" o:hrstd="t" o:hr="t" fillcolor="#a0a0a0" stroked="f"/>
        </w:pict>
      </w:r>
    </w:p>
    <w:p w14:paraId="6B96D5C5" w14:textId="77777777" w:rsidR="004F0596" w:rsidRPr="00A00350" w:rsidRDefault="004F0596">
      <w:pPr>
        <w:rPr>
          <w:rFonts w:ascii="Arial" w:hAnsi="Arial" w:cs="Arial"/>
        </w:rPr>
      </w:pPr>
    </w:p>
    <w:sectPr w:rsidR="004F0596" w:rsidRPr="00A00350" w:rsidSect="004F0596">
      <w:pgSz w:w="11900" w:h="16840"/>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6FA6"/>
    <w:multiLevelType w:val="multilevel"/>
    <w:tmpl w:val="1750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71517"/>
    <w:multiLevelType w:val="hybridMultilevel"/>
    <w:tmpl w:val="7696CC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BA67DF"/>
    <w:multiLevelType w:val="hybridMultilevel"/>
    <w:tmpl w:val="65200D1C"/>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13ED2A77"/>
    <w:multiLevelType w:val="hybridMultilevel"/>
    <w:tmpl w:val="8662C574"/>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15:restartNumberingAfterBreak="0">
    <w:nsid w:val="252825F1"/>
    <w:multiLevelType w:val="hybridMultilevel"/>
    <w:tmpl w:val="A7283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A055BD"/>
    <w:multiLevelType w:val="multilevel"/>
    <w:tmpl w:val="038C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A82BE4"/>
    <w:multiLevelType w:val="hybridMultilevel"/>
    <w:tmpl w:val="8BF82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167E85"/>
    <w:multiLevelType w:val="hybridMultilevel"/>
    <w:tmpl w:val="EFF09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251FDA"/>
    <w:multiLevelType w:val="multilevel"/>
    <w:tmpl w:val="353452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15766B"/>
    <w:multiLevelType w:val="hybridMultilevel"/>
    <w:tmpl w:val="6D4A1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9353A58"/>
    <w:multiLevelType w:val="hybridMultilevel"/>
    <w:tmpl w:val="A6C68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EB045C"/>
    <w:multiLevelType w:val="hybridMultilevel"/>
    <w:tmpl w:val="ED405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082FD4"/>
    <w:multiLevelType w:val="hybridMultilevel"/>
    <w:tmpl w:val="171AB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EE3D6E"/>
    <w:multiLevelType w:val="multilevel"/>
    <w:tmpl w:val="DC52D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F678F7"/>
    <w:multiLevelType w:val="hybridMultilevel"/>
    <w:tmpl w:val="9746D4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8080A46"/>
    <w:multiLevelType w:val="multilevel"/>
    <w:tmpl w:val="C72C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24583">
    <w:abstractNumId w:val="8"/>
  </w:num>
  <w:num w:numId="2" w16cid:durableId="1197160882">
    <w:abstractNumId w:val="12"/>
  </w:num>
  <w:num w:numId="3" w16cid:durableId="1761489252">
    <w:abstractNumId w:val="1"/>
  </w:num>
  <w:num w:numId="4" w16cid:durableId="1548252720">
    <w:abstractNumId w:val="9"/>
  </w:num>
  <w:num w:numId="5" w16cid:durableId="950042594">
    <w:abstractNumId w:val="2"/>
  </w:num>
  <w:num w:numId="6" w16cid:durableId="1864316274">
    <w:abstractNumId w:val="6"/>
  </w:num>
  <w:num w:numId="7" w16cid:durableId="620918926">
    <w:abstractNumId w:val="4"/>
  </w:num>
  <w:num w:numId="8" w16cid:durableId="50547386">
    <w:abstractNumId w:val="14"/>
  </w:num>
  <w:num w:numId="9" w16cid:durableId="799151745">
    <w:abstractNumId w:val="3"/>
  </w:num>
  <w:num w:numId="10" w16cid:durableId="14114859">
    <w:abstractNumId w:val="11"/>
  </w:num>
  <w:num w:numId="11" w16cid:durableId="408190341">
    <w:abstractNumId w:val="7"/>
  </w:num>
  <w:num w:numId="12" w16cid:durableId="1778796086">
    <w:abstractNumId w:val="10"/>
  </w:num>
  <w:num w:numId="13" w16cid:durableId="1344478031">
    <w:abstractNumId w:val="5"/>
  </w:num>
  <w:num w:numId="14" w16cid:durableId="567686693">
    <w:abstractNumId w:val="13"/>
  </w:num>
  <w:num w:numId="15" w16cid:durableId="165050309">
    <w:abstractNumId w:val="15"/>
  </w:num>
  <w:num w:numId="16" w16cid:durableId="1770274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2E5"/>
    <w:rsid w:val="00054236"/>
    <w:rsid w:val="000A3B66"/>
    <w:rsid w:val="00315AF2"/>
    <w:rsid w:val="00443821"/>
    <w:rsid w:val="004F0596"/>
    <w:rsid w:val="004F2C43"/>
    <w:rsid w:val="00504209"/>
    <w:rsid w:val="005D6ADB"/>
    <w:rsid w:val="0060417F"/>
    <w:rsid w:val="006348CE"/>
    <w:rsid w:val="007152E5"/>
    <w:rsid w:val="00A00350"/>
    <w:rsid w:val="00A93647"/>
    <w:rsid w:val="00BA2E03"/>
    <w:rsid w:val="00C97FF8"/>
    <w:rsid w:val="00D61043"/>
    <w:rsid w:val="00E47322"/>
    <w:rsid w:val="00E943F3"/>
    <w:rsid w:val="00EE06E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710EB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516DB"/>
    <w:rPr>
      <w:sz w:val="24"/>
      <w:szCs w:val="24"/>
      <w:lang w:val="en-US" w:eastAsia="en-US"/>
    </w:rPr>
  </w:style>
  <w:style w:type="paragraph" w:styleId="Heading3">
    <w:name w:val="heading 3"/>
    <w:basedOn w:val="Normal"/>
    <w:link w:val="Heading3Char"/>
    <w:uiPriority w:val="9"/>
    <w:qFormat/>
    <w:rsid w:val="00A00350"/>
    <w:pPr>
      <w:spacing w:before="100" w:beforeAutospacing="1" w:after="100" w:afterAutospacing="1"/>
      <w:outlineLvl w:val="2"/>
    </w:pPr>
    <w:rPr>
      <w:rFonts w:ascii="Times New Roman" w:eastAsia="Times New Roman" w:hAnsi="Times New Roman"/>
      <w:b/>
      <w:bCs/>
      <w:sz w:val="27"/>
      <w:szCs w:val="27"/>
      <w:lang w:val="en-GB" w:eastAsia="en-GB"/>
    </w:rPr>
  </w:style>
  <w:style w:type="paragraph" w:styleId="Heading4">
    <w:name w:val="heading 4"/>
    <w:basedOn w:val="Normal"/>
    <w:link w:val="Heading4Char"/>
    <w:uiPriority w:val="9"/>
    <w:qFormat/>
    <w:rsid w:val="00A00350"/>
    <w:pPr>
      <w:spacing w:before="100" w:beforeAutospacing="1" w:after="100" w:afterAutospacing="1"/>
      <w:outlineLvl w:val="3"/>
    </w:pPr>
    <w:rPr>
      <w:rFonts w:ascii="Times New Roman" w:eastAsia="Times New Roman" w:hAnsi="Times New Roman"/>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152E5"/>
    <w:pPr>
      <w:spacing w:beforeLines="1" w:afterLines="1"/>
    </w:pPr>
    <w:rPr>
      <w:rFonts w:ascii="Times" w:hAnsi="Times"/>
      <w:sz w:val="20"/>
      <w:szCs w:val="20"/>
      <w:lang w:val="en-GB"/>
    </w:rPr>
  </w:style>
  <w:style w:type="paragraph" w:styleId="NoSpacing">
    <w:name w:val="No Spacing"/>
    <w:uiPriority w:val="1"/>
    <w:qFormat/>
    <w:rsid w:val="00BA2E03"/>
    <w:rPr>
      <w:rFonts w:asciiTheme="minorHAnsi" w:eastAsiaTheme="minorHAnsi" w:hAnsiTheme="minorHAnsi" w:cstheme="minorBidi"/>
      <w:sz w:val="22"/>
      <w:szCs w:val="22"/>
      <w:lang w:eastAsia="en-US"/>
    </w:rPr>
  </w:style>
  <w:style w:type="character" w:customStyle="1" w:styleId="Heading3Char">
    <w:name w:val="Heading 3 Char"/>
    <w:basedOn w:val="DefaultParagraphFont"/>
    <w:link w:val="Heading3"/>
    <w:uiPriority w:val="9"/>
    <w:rsid w:val="00A00350"/>
    <w:rPr>
      <w:rFonts w:ascii="Times New Roman" w:eastAsia="Times New Roman" w:hAnsi="Times New Roman"/>
      <w:b/>
      <w:bCs/>
      <w:sz w:val="27"/>
      <w:szCs w:val="27"/>
    </w:rPr>
  </w:style>
  <w:style w:type="character" w:customStyle="1" w:styleId="Heading4Char">
    <w:name w:val="Heading 4 Char"/>
    <w:basedOn w:val="DefaultParagraphFont"/>
    <w:link w:val="Heading4"/>
    <w:uiPriority w:val="9"/>
    <w:rsid w:val="00A00350"/>
    <w:rPr>
      <w:rFonts w:ascii="Times New Roman" w:eastAsia="Times New Roman" w:hAnsi="Times New Roman"/>
      <w:b/>
      <w:bCs/>
      <w:sz w:val="24"/>
      <w:szCs w:val="24"/>
    </w:rPr>
  </w:style>
  <w:style w:type="character" w:customStyle="1" w:styleId="apple-converted-space">
    <w:name w:val="apple-converted-space"/>
    <w:basedOn w:val="DefaultParagraphFont"/>
    <w:rsid w:val="00A00350"/>
  </w:style>
  <w:style w:type="character" w:styleId="Strong">
    <w:name w:val="Strong"/>
    <w:basedOn w:val="DefaultParagraphFont"/>
    <w:uiPriority w:val="22"/>
    <w:qFormat/>
    <w:rsid w:val="00A003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570564">
      <w:bodyDiv w:val="1"/>
      <w:marLeft w:val="0"/>
      <w:marRight w:val="0"/>
      <w:marTop w:val="0"/>
      <w:marBottom w:val="0"/>
      <w:divBdr>
        <w:top w:val="none" w:sz="0" w:space="0" w:color="auto"/>
        <w:left w:val="none" w:sz="0" w:space="0" w:color="auto"/>
        <w:bottom w:val="none" w:sz="0" w:space="0" w:color="auto"/>
        <w:right w:val="none" w:sz="0" w:space="0" w:color="auto"/>
      </w:divBdr>
      <w:divsChild>
        <w:div w:id="1511136831">
          <w:marLeft w:val="0"/>
          <w:marRight w:val="0"/>
          <w:marTop w:val="0"/>
          <w:marBottom w:val="0"/>
          <w:divBdr>
            <w:top w:val="none" w:sz="0" w:space="0" w:color="auto"/>
            <w:left w:val="none" w:sz="0" w:space="0" w:color="auto"/>
            <w:bottom w:val="none" w:sz="0" w:space="0" w:color="auto"/>
            <w:right w:val="none" w:sz="0" w:space="0" w:color="auto"/>
          </w:divBdr>
          <w:divsChild>
            <w:div w:id="1376734702">
              <w:marLeft w:val="0"/>
              <w:marRight w:val="0"/>
              <w:marTop w:val="0"/>
              <w:marBottom w:val="0"/>
              <w:divBdr>
                <w:top w:val="none" w:sz="0" w:space="0" w:color="auto"/>
                <w:left w:val="none" w:sz="0" w:space="0" w:color="auto"/>
                <w:bottom w:val="none" w:sz="0" w:space="0" w:color="auto"/>
                <w:right w:val="none" w:sz="0" w:space="0" w:color="auto"/>
              </w:divBdr>
              <w:divsChild>
                <w:div w:id="44959800">
                  <w:marLeft w:val="0"/>
                  <w:marRight w:val="0"/>
                  <w:marTop w:val="0"/>
                  <w:marBottom w:val="0"/>
                  <w:divBdr>
                    <w:top w:val="none" w:sz="0" w:space="0" w:color="auto"/>
                    <w:left w:val="none" w:sz="0" w:space="0" w:color="auto"/>
                    <w:bottom w:val="none" w:sz="0" w:space="0" w:color="auto"/>
                    <w:right w:val="none" w:sz="0" w:space="0" w:color="auto"/>
                  </w:divBdr>
                </w:div>
              </w:divsChild>
            </w:div>
            <w:div w:id="1671134125">
              <w:marLeft w:val="0"/>
              <w:marRight w:val="0"/>
              <w:marTop w:val="0"/>
              <w:marBottom w:val="0"/>
              <w:divBdr>
                <w:top w:val="none" w:sz="0" w:space="0" w:color="auto"/>
                <w:left w:val="none" w:sz="0" w:space="0" w:color="auto"/>
                <w:bottom w:val="none" w:sz="0" w:space="0" w:color="auto"/>
                <w:right w:val="none" w:sz="0" w:space="0" w:color="auto"/>
              </w:divBdr>
              <w:divsChild>
                <w:div w:id="63991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Jacobs</dc:creator>
  <cp:keywords/>
  <cp:lastModifiedBy>Claire Toms</cp:lastModifiedBy>
  <cp:revision>4</cp:revision>
  <cp:lastPrinted>2016-10-24T18:32:00Z</cp:lastPrinted>
  <dcterms:created xsi:type="dcterms:W3CDTF">2025-08-28T07:22:00Z</dcterms:created>
  <dcterms:modified xsi:type="dcterms:W3CDTF">2025-09-07T20:39:00Z</dcterms:modified>
</cp:coreProperties>
</file>